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F16F" w14:textId="77777777" w:rsidR="008C4E7E" w:rsidRPr="008C4E7E" w:rsidRDefault="008C4E7E" w:rsidP="008C4E7E">
      <w:pPr>
        <w:pStyle w:val="Cmsor1"/>
      </w:pPr>
      <w:r w:rsidRPr="008C4E7E">
        <w:t>Adatkezelési tájékoztató</w:t>
      </w:r>
    </w:p>
    <w:p w14:paraId="68CD23FC" w14:textId="77777777" w:rsidR="008C4E7E" w:rsidRPr="008C4E7E" w:rsidRDefault="008C4E7E" w:rsidP="008C4E7E">
      <w:r w:rsidRPr="008C4E7E">
        <w:t>Személyes adatokat csak a törvényeknek megfelelően gyűjtünk és kezelünk. DM levelet csak külön hozzájárulás esetén küldünk. Rendszerüzenetet anélkül is küldhetünk. Az adatokat a lehető legbiztonságosabban tároljuk. Harmadik félnek személyes adatokat csak hozzájárulással adunk át. Bárkinek felvilágosítást adunk a róla tárolt adatokról, és az adatok törlését is bármikor kérheti az elérhetőségeinken.</w:t>
      </w:r>
    </w:p>
    <w:p w14:paraId="20EA73A2" w14:textId="77777777" w:rsidR="008C4E7E" w:rsidRPr="008C4E7E" w:rsidRDefault="008C4E7E" w:rsidP="008C4E7E">
      <w:r w:rsidRPr="008C4E7E">
        <w:pict w14:anchorId="0433CE37">
          <v:rect id="_x0000_i1147" style="width:0;height:1.5pt" o:hralign="center" o:hrstd="t" o:hr="t" fillcolor="#a0a0a0" stroked="f"/>
        </w:pict>
      </w:r>
    </w:p>
    <w:p w14:paraId="5D62D5B5" w14:textId="77777777" w:rsidR="008C4E7E" w:rsidRPr="008C4E7E" w:rsidRDefault="008C4E7E" w:rsidP="008C4E7E">
      <w:r w:rsidRPr="008C4E7E">
        <w:t>A(z) Váli Józsefné ev. (székhely: 2234 Maglód, Széchenyi utca 45., adószám: 69087112-1-33) (a továbbiakban: Szolgáltató, adatkezelő) alá veti magát a következő tájékoztatónak.</w:t>
      </w:r>
    </w:p>
    <w:p w14:paraId="33AD6203" w14:textId="77777777" w:rsidR="008C4E7E" w:rsidRPr="008C4E7E" w:rsidRDefault="008C4E7E" w:rsidP="008C4E7E">
      <w:r w:rsidRPr="008C4E7E">
        <w:t>Az információs önrendelkezési jogról és az információszabadságról szóló 2011. évi CXII. törvény 20. § (1) kimondja, hogy az érintettel (jelen esetben a webshop-használóval, a továbbiakban: felhasználó) az adatkezelés megkezdése előtt közölni kell, hogy az adatkezelés hozzájáruláson alapul vagy kötelező.</w:t>
      </w:r>
    </w:p>
    <w:p w14:paraId="1D95DE17" w14:textId="77777777" w:rsidR="008C4E7E" w:rsidRPr="008C4E7E" w:rsidRDefault="008C4E7E" w:rsidP="008C4E7E">
      <w:r w:rsidRPr="008C4E7E">
        <w:t>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w:t>
      </w:r>
    </w:p>
    <w:p w14:paraId="1975D965" w14:textId="77777777" w:rsidR="008C4E7E" w:rsidRPr="008C4E7E" w:rsidRDefault="008C4E7E" w:rsidP="008C4E7E">
      <w:r w:rsidRPr="008C4E7E">
        <w:t xml:space="preserve">Tájékoztatni kell az érintettet az </w:t>
      </w:r>
      <w:proofErr w:type="spellStart"/>
      <w:r w:rsidRPr="008C4E7E">
        <w:t>Info</w:t>
      </w:r>
      <w:proofErr w:type="spellEnd"/>
      <w:r w:rsidRPr="008C4E7E">
        <w:t xml:space="preserve"> tv. 6. § (1) bekezdése alapján arról is, hogy személyes adat kezelhető akkor is, ha az érintett hozzájárulásának beszerzése lehetetlen vagy aránytalan költséggel járna, és a személyes adat kezelése</w:t>
      </w:r>
    </w:p>
    <w:p w14:paraId="5921C4A4" w14:textId="77777777" w:rsidR="008C4E7E" w:rsidRPr="008C4E7E" w:rsidRDefault="008C4E7E" w:rsidP="008C4E7E">
      <w:pPr>
        <w:numPr>
          <w:ilvl w:val="0"/>
          <w:numId w:val="8"/>
        </w:numPr>
      </w:pPr>
      <w:r w:rsidRPr="008C4E7E">
        <w:t>az adatkezelőre vonatkozó jogi kötelezettség teljesítése céljából szükséges, vagy</w:t>
      </w:r>
    </w:p>
    <w:p w14:paraId="7F81B652" w14:textId="77777777" w:rsidR="008C4E7E" w:rsidRPr="008C4E7E" w:rsidRDefault="008C4E7E" w:rsidP="008C4E7E">
      <w:pPr>
        <w:numPr>
          <w:ilvl w:val="0"/>
          <w:numId w:val="8"/>
        </w:numPr>
      </w:pPr>
      <w:r w:rsidRPr="008C4E7E">
        <w:t>az adatkezelő vagy harmadik személy jogos érdekének érvényesítése céljából szükséges, és ezen érdek érvényesítése a személyes adatok védelméhez fűződő jog korlátozásával arányban áll.</w:t>
      </w:r>
    </w:p>
    <w:p w14:paraId="2E3C5376" w14:textId="77777777" w:rsidR="008C4E7E" w:rsidRPr="008C4E7E" w:rsidRDefault="008C4E7E" w:rsidP="008C4E7E">
      <w:r w:rsidRPr="008C4E7E">
        <w:t>A tájékoztatásnak ki kell terjednie az érintett adatkezeléssel kapcsolatos jogaira és jogorvoslati lehetőségeire is.</w:t>
      </w:r>
      <w:r w:rsidRPr="008C4E7E">
        <w:br/>
        <w:t>Ha az érintettek személyes tájékoztatása lehetetlen vagy aránytalan költséggel járna (mint például jelen esetben egy webshopon), a tájékoztatás megtörténhet az alábbi információk nyilvánosságra hozatalával is:</w:t>
      </w:r>
    </w:p>
    <w:p w14:paraId="5B5AB074" w14:textId="77777777" w:rsidR="008C4E7E" w:rsidRPr="008C4E7E" w:rsidRDefault="008C4E7E" w:rsidP="008C4E7E">
      <w:pPr>
        <w:numPr>
          <w:ilvl w:val="0"/>
          <w:numId w:val="9"/>
        </w:numPr>
      </w:pPr>
      <w:r w:rsidRPr="008C4E7E">
        <w:t>az adatgyűjtés ténye,</w:t>
      </w:r>
    </w:p>
    <w:p w14:paraId="41304322" w14:textId="77777777" w:rsidR="008C4E7E" w:rsidRPr="008C4E7E" w:rsidRDefault="008C4E7E" w:rsidP="008C4E7E">
      <w:pPr>
        <w:numPr>
          <w:ilvl w:val="0"/>
          <w:numId w:val="9"/>
        </w:numPr>
      </w:pPr>
      <w:r w:rsidRPr="008C4E7E">
        <w:t>az érintettek köre,</w:t>
      </w:r>
    </w:p>
    <w:p w14:paraId="738C45E4" w14:textId="77777777" w:rsidR="008C4E7E" w:rsidRPr="008C4E7E" w:rsidRDefault="008C4E7E" w:rsidP="008C4E7E">
      <w:pPr>
        <w:numPr>
          <w:ilvl w:val="0"/>
          <w:numId w:val="9"/>
        </w:numPr>
      </w:pPr>
      <w:r w:rsidRPr="008C4E7E">
        <w:t>az adatgyűjtés célja,</w:t>
      </w:r>
    </w:p>
    <w:p w14:paraId="67623429" w14:textId="77777777" w:rsidR="008C4E7E" w:rsidRPr="008C4E7E" w:rsidRDefault="008C4E7E" w:rsidP="008C4E7E">
      <w:pPr>
        <w:numPr>
          <w:ilvl w:val="0"/>
          <w:numId w:val="9"/>
        </w:numPr>
      </w:pPr>
      <w:r w:rsidRPr="008C4E7E">
        <w:t>az adatkezelés időtartama,</w:t>
      </w:r>
    </w:p>
    <w:p w14:paraId="3D77FE4F" w14:textId="77777777" w:rsidR="008C4E7E" w:rsidRPr="008C4E7E" w:rsidRDefault="008C4E7E" w:rsidP="008C4E7E">
      <w:pPr>
        <w:numPr>
          <w:ilvl w:val="0"/>
          <w:numId w:val="9"/>
        </w:numPr>
      </w:pPr>
      <w:r w:rsidRPr="008C4E7E">
        <w:lastRenderedPageBreak/>
        <w:t>az adatok megismerésére jogosult lehetséges adatkezelők személye,</w:t>
      </w:r>
    </w:p>
    <w:p w14:paraId="3F63E861" w14:textId="77777777" w:rsidR="008C4E7E" w:rsidRPr="008C4E7E" w:rsidRDefault="008C4E7E" w:rsidP="008C4E7E">
      <w:pPr>
        <w:numPr>
          <w:ilvl w:val="0"/>
          <w:numId w:val="9"/>
        </w:numPr>
      </w:pPr>
      <w:r w:rsidRPr="008C4E7E">
        <w:t>az érintettek adatkezeléssel kapcsolatos jogainak és jogorvoslati lehetőségeinek ismertetése, valamint</w:t>
      </w:r>
    </w:p>
    <w:p w14:paraId="76D6963F" w14:textId="77777777" w:rsidR="008C4E7E" w:rsidRPr="008C4E7E" w:rsidRDefault="008C4E7E" w:rsidP="008C4E7E">
      <w:pPr>
        <w:numPr>
          <w:ilvl w:val="0"/>
          <w:numId w:val="9"/>
        </w:numPr>
      </w:pPr>
      <w:r w:rsidRPr="008C4E7E">
        <w:t>ha az adatkezelés adatvédelmi nyilvántartásba vételének van helye, az adatkezelés nyilvántartási száma.</w:t>
      </w:r>
    </w:p>
    <w:p w14:paraId="214ED3E4" w14:textId="77777777" w:rsidR="008C4E7E" w:rsidRPr="008C4E7E" w:rsidRDefault="008C4E7E" w:rsidP="008C4E7E">
      <w:r w:rsidRPr="008C4E7E">
        <w:t>Jelen adatkezelési tájékoztató az alábbi weboldalak adatkezelését szabályozza: http://sf.valiandi.hu és a fenti tartalmi előíráson alapul. A tájékoztató elérhető az alábbi oldalról: http://sf.valiandi.hu A tájékoztató módosításai a fenti címen történő közzététellel lépnek hatályba.</w:t>
      </w:r>
    </w:p>
    <w:p w14:paraId="6823A5F8" w14:textId="77777777" w:rsidR="008C4E7E" w:rsidRPr="008C4E7E" w:rsidRDefault="008C4E7E" w:rsidP="008C4E7E">
      <w:r w:rsidRPr="008C4E7E">
        <w:pict w14:anchorId="527AC91B">
          <v:rect id="_x0000_i1148" style="width:0;height:1.5pt" o:hralign="center" o:hrstd="t" o:hr="t" fillcolor="#a0a0a0" stroked="f"/>
        </w:pict>
      </w:r>
    </w:p>
    <w:p w14:paraId="3AA31A9F" w14:textId="77777777" w:rsidR="008C4E7E" w:rsidRPr="008C4E7E" w:rsidRDefault="008C4E7E" w:rsidP="008C4E7E">
      <w:r w:rsidRPr="008C4E7E">
        <w:t>érintett/Felhasználó: bármely meghatározott, személyes adat alapján azonosított vagy - közvetlenül vagy közvetve - azonosítható természetes személy;</w:t>
      </w:r>
    </w:p>
    <w:p w14:paraId="1E412573" w14:textId="77777777" w:rsidR="008C4E7E" w:rsidRPr="008C4E7E" w:rsidRDefault="008C4E7E" w:rsidP="008C4E7E">
      <w:r w:rsidRPr="008C4E7E">
        <w:t>személyes adat: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14:paraId="44465E88" w14:textId="77777777" w:rsidR="008C4E7E" w:rsidRPr="008C4E7E" w:rsidRDefault="008C4E7E" w:rsidP="008C4E7E">
      <w:r w:rsidRPr="008C4E7E">
        <w:t xml:space="preserve">adatkezelő: 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általa megbízott adatfeldolgozóval </w:t>
      </w:r>
      <w:proofErr w:type="spellStart"/>
      <w:r w:rsidRPr="008C4E7E">
        <w:t>végrehajtatja</w:t>
      </w:r>
      <w:proofErr w:type="spellEnd"/>
      <w:r w:rsidRPr="008C4E7E">
        <w:t>;</w:t>
      </w:r>
    </w:p>
    <w:p w14:paraId="5AA55242" w14:textId="77777777" w:rsidR="008C4E7E" w:rsidRPr="008C4E7E" w:rsidRDefault="008C4E7E" w:rsidP="008C4E7E">
      <w:r w:rsidRPr="008C4E7E">
        <w:t>adatkezelés: 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(pl. ujj- vagy tenyérnyomat, DNS-minta, íriszkép) rögzítése;</w:t>
      </w:r>
    </w:p>
    <w:p w14:paraId="1351996D" w14:textId="77777777" w:rsidR="008C4E7E" w:rsidRPr="008C4E7E" w:rsidRDefault="008C4E7E" w:rsidP="008C4E7E">
      <w:r w:rsidRPr="008C4E7E">
        <w:t xml:space="preserve">adatfeldolgozás: az adatkezelési műveletekhez kapcsolódó technikai feladatok elvégzése, függetlenül a műveletek végrehajtásához alkalmazott módszertől és eszköztől, valamint az alkalmazás helyétől, </w:t>
      </w:r>
      <w:proofErr w:type="gramStart"/>
      <w:r w:rsidRPr="008C4E7E">
        <w:t>feltéve</w:t>
      </w:r>
      <w:proofErr w:type="gramEnd"/>
      <w:r w:rsidRPr="008C4E7E">
        <w:t xml:space="preserve"> hogy a technikai feladatot az adatokon végzik;</w:t>
      </w:r>
    </w:p>
    <w:p w14:paraId="3C77B035" w14:textId="77777777" w:rsidR="008C4E7E" w:rsidRPr="008C4E7E" w:rsidRDefault="008C4E7E" w:rsidP="008C4E7E">
      <w:r w:rsidRPr="008C4E7E">
        <w:t>adatfeldolgozó: az a természetes vagy jogi személy, illetve jogi személyiséggel nem rendelkező szervezet, aki vagy amely az adatkezelővel kötött szerződése alapján - beleértve a jogszabály rendelkezése alapján történő szerződéskötést is - adatok feldolgozását végzi;</w:t>
      </w:r>
    </w:p>
    <w:p w14:paraId="56AFB147" w14:textId="77777777" w:rsidR="008C4E7E" w:rsidRPr="008C4E7E" w:rsidRDefault="008C4E7E" w:rsidP="008C4E7E">
      <w:r w:rsidRPr="008C4E7E">
        <w:lastRenderedPageBreak/>
        <w:t>adatvédelmi incidens: személyes adat jogellenes kezelése vagy feldolgozása, így különösen a jogosulatlan hozzáférés, megváltoztatás, továbbítás, nyilvánosságra hozatal, törlés vagy megsemmisítés, valamint a véletlen megsemmisülés és sérülés.</w:t>
      </w:r>
    </w:p>
    <w:p w14:paraId="2D30CA55" w14:textId="77777777" w:rsidR="008C4E7E" w:rsidRPr="008C4E7E" w:rsidRDefault="008C4E7E" w:rsidP="008C4E7E">
      <w:r w:rsidRPr="008C4E7E">
        <w:pict w14:anchorId="4B81E255">
          <v:rect id="_x0000_i1149" style="width:0;height:1.5pt" o:hralign="center" o:hrstd="t" o:hr="t" fillcolor="#a0a0a0" stroked="f"/>
        </w:pict>
      </w:r>
    </w:p>
    <w:p w14:paraId="43CEFB0A" w14:textId="77777777" w:rsidR="008C4E7E" w:rsidRPr="008C4E7E" w:rsidRDefault="008C4E7E" w:rsidP="008C4E7E">
      <w:r w:rsidRPr="008C4E7E">
        <w:t>1. Az információs önrendelkezési jogról és az információszabadságról szóló 2011. évi CXII. törvény 20. § (4) bekezdése alapján, meg kell határozni a webshop üzemeltetéshez/működtetéshez kapcsolódó adatkezelés körében a következőket:</w:t>
      </w:r>
    </w:p>
    <w:p w14:paraId="76819881" w14:textId="77777777" w:rsidR="008C4E7E" w:rsidRPr="008C4E7E" w:rsidRDefault="008C4E7E" w:rsidP="008C4E7E">
      <w:pPr>
        <w:numPr>
          <w:ilvl w:val="0"/>
          <w:numId w:val="10"/>
        </w:numPr>
      </w:pPr>
      <w:r w:rsidRPr="008C4E7E">
        <w:t>az adatgyűjtés ténye,</w:t>
      </w:r>
    </w:p>
    <w:p w14:paraId="64C47FF4" w14:textId="77777777" w:rsidR="008C4E7E" w:rsidRPr="008C4E7E" w:rsidRDefault="008C4E7E" w:rsidP="008C4E7E">
      <w:pPr>
        <w:numPr>
          <w:ilvl w:val="0"/>
          <w:numId w:val="10"/>
        </w:numPr>
      </w:pPr>
      <w:r w:rsidRPr="008C4E7E">
        <w:t>az érintettek köre,</w:t>
      </w:r>
    </w:p>
    <w:p w14:paraId="616D8D7A" w14:textId="77777777" w:rsidR="008C4E7E" w:rsidRPr="008C4E7E" w:rsidRDefault="008C4E7E" w:rsidP="008C4E7E">
      <w:pPr>
        <w:numPr>
          <w:ilvl w:val="0"/>
          <w:numId w:val="10"/>
        </w:numPr>
      </w:pPr>
      <w:r w:rsidRPr="008C4E7E">
        <w:t>az adatgyűjtés célja,</w:t>
      </w:r>
    </w:p>
    <w:p w14:paraId="42D9795B" w14:textId="77777777" w:rsidR="008C4E7E" w:rsidRPr="008C4E7E" w:rsidRDefault="008C4E7E" w:rsidP="008C4E7E">
      <w:pPr>
        <w:numPr>
          <w:ilvl w:val="0"/>
          <w:numId w:val="10"/>
        </w:numPr>
      </w:pPr>
      <w:r w:rsidRPr="008C4E7E">
        <w:t>az adatkezelés időtartama,</w:t>
      </w:r>
    </w:p>
    <w:p w14:paraId="2C117173" w14:textId="77777777" w:rsidR="008C4E7E" w:rsidRPr="008C4E7E" w:rsidRDefault="008C4E7E" w:rsidP="008C4E7E">
      <w:pPr>
        <w:numPr>
          <w:ilvl w:val="0"/>
          <w:numId w:val="10"/>
        </w:numPr>
      </w:pPr>
      <w:r w:rsidRPr="008C4E7E">
        <w:t>az adatok megismerésére jogosult lehetséges adatkezelők személye,</w:t>
      </w:r>
    </w:p>
    <w:p w14:paraId="343A1701" w14:textId="77777777" w:rsidR="008C4E7E" w:rsidRPr="008C4E7E" w:rsidRDefault="008C4E7E" w:rsidP="008C4E7E">
      <w:pPr>
        <w:numPr>
          <w:ilvl w:val="0"/>
          <w:numId w:val="10"/>
        </w:numPr>
      </w:pPr>
      <w:r w:rsidRPr="008C4E7E">
        <w:t>az érintettek adatkezeléssel kapcsolatos jogainak ismertetése.</w:t>
      </w:r>
    </w:p>
    <w:p w14:paraId="33914D1E" w14:textId="77777777" w:rsidR="008C4E7E" w:rsidRPr="008C4E7E" w:rsidRDefault="008C4E7E" w:rsidP="008C4E7E">
      <w:r w:rsidRPr="008C4E7E">
        <w:t>2. Az adatgyűjtés ténye, a kezelt adatok köre és az adatkezelés célja:</w:t>
      </w:r>
    </w:p>
    <w:tbl>
      <w:tblPr>
        <w:tblW w:w="9069" w:type="dxa"/>
        <w:tblCellMar>
          <w:top w:w="15" w:type="dxa"/>
          <w:left w:w="15" w:type="dxa"/>
          <w:bottom w:w="15" w:type="dxa"/>
          <w:right w:w="15" w:type="dxa"/>
        </w:tblCellMar>
        <w:tblLook w:val="04A0" w:firstRow="1" w:lastRow="0" w:firstColumn="1" w:lastColumn="0" w:noHBand="0" w:noVBand="1"/>
      </w:tblPr>
      <w:tblGrid>
        <w:gridCol w:w="1698"/>
        <w:gridCol w:w="7371"/>
      </w:tblGrid>
      <w:tr w:rsidR="008C4E7E" w:rsidRPr="008C4E7E" w14:paraId="1715BD80" w14:textId="77777777" w:rsidTr="008C4E7E">
        <w:trPr>
          <w:tblHeader/>
        </w:trPr>
        <w:tc>
          <w:tcPr>
            <w:tcW w:w="1698" w:type="dxa"/>
            <w:tcBorders>
              <w:top w:val="single" w:sz="2" w:space="0" w:color="auto"/>
              <w:left w:val="single" w:sz="2" w:space="0" w:color="auto"/>
              <w:bottom w:val="single" w:sz="24" w:space="0" w:color="auto"/>
              <w:right w:val="single" w:sz="2" w:space="0" w:color="auto"/>
            </w:tcBorders>
            <w:vAlign w:val="center"/>
            <w:hideMark/>
          </w:tcPr>
          <w:p w14:paraId="684843E0" w14:textId="77777777" w:rsidR="008C4E7E" w:rsidRPr="008C4E7E" w:rsidRDefault="008C4E7E" w:rsidP="008C4E7E">
            <w:pPr>
              <w:rPr>
                <w:b/>
                <w:bCs/>
              </w:rPr>
            </w:pPr>
            <w:r w:rsidRPr="008C4E7E">
              <w:rPr>
                <w:b/>
                <w:bCs/>
              </w:rPr>
              <w:t>Személyes adat</w:t>
            </w:r>
          </w:p>
        </w:tc>
        <w:tc>
          <w:tcPr>
            <w:tcW w:w="7371" w:type="dxa"/>
            <w:tcBorders>
              <w:top w:val="single" w:sz="2" w:space="0" w:color="auto"/>
              <w:left w:val="single" w:sz="2" w:space="0" w:color="auto"/>
              <w:bottom w:val="single" w:sz="24" w:space="0" w:color="auto"/>
              <w:right w:val="single" w:sz="2" w:space="0" w:color="auto"/>
            </w:tcBorders>
            <w:vAlign w:val="center"/>
            <w:hideMark/>
          </w:tcPr>
          <w:p w14:paraId="3760C942" w14:textId="77777777" w:rsidR="008C4E7E" w:rsidRPr="008C4E7E" w:rsidRDefault="008C4E7E" w:rsidP="008C4E7E">
            <w:pPr>
              <w:rPr>
                <w:b/>
                <w:bCs/>
              </w:rPr>
            </w:pPr>
            <w:r w:rsidRPr="008C4E7E">
              <w:rPr>
                <w:b/>
                <w:bCs/>
              </w:rPr>
              <w:t>Az adatkezelés célja</w:t>
            </w:r>
          </w:p>
        </w:tc>
      </w:tr>
      <w:tr w:rsidR="008C4E7E" w:rsidRPr="008C4E7E" w14:paraId="3DE61349" w14:textId="77777777" w:rsidTr="008C4E7E">
        <w:tc>
          <w:tcPr>
            <w:tcW w:w="1698" w:type="dxa"/>
            <w:tcBorders>
              <w:top w:val="single" w:sz="2" w:space="0" w:color="auto"/>
              <w:left w:val="single" w:sz="2" w:space="0" w:color="auto"/>
              <w:bottom w:val="single" w:sz="24" w:space="0" w:color="auto"/>
              <w:right w:val="single" w:sz="2" w:space="0" w:color="auto"/>
            </w:tcBorders>
            <w:vAlign w:val="center"/>
            <w:hideMark/>
          </w:tcPr>
          <w:p w14:paraId="381386C8" w14:textId="77777777" w:rsidR="008C4E7E" w:rsidRPr="008C4E7E" w:rsidRDefault="008C4E7E" w:rsidP="008C4E7E">
            <w:r w:rsidRPr="008C4E7E">
              <w:t>Vezeték-és keresztnév</w:t>
            </w:r>
          </w:p>
        </w:tc>
        <w:tc>
          <w:tcPr>
            <w:tcW w:w="7371" w:type="dxa"/>
            <w:tcBorders>
              <w:top w:val="single" w:sz="2" w:space="0" w:color="auto"/>
              <w:left w:val="single" w:sz="2" w:space="0" w:color="auto"/>
              <w:bottom w:val="single" w:sz="24" w:space="0" w:color="auto"/>
              <w:right w:val="single" w:sz="2" w:space="0" w:color="auto"/>
            </w:tcBorders>
            <w:vAlign w:val="center"/>
            <w:hideMark/>
          </w:tcPr>
          <w:p w14:paraId="602671BC" w14:textId="77777777" w:rsidR="008C4E7E" w:rsidRPr="008C4E7E" w:rsidRDefault="008C4E7E" w:rsidP="008C4E7E">
            <w:r w:rsidRPr="008C4E7E">
              <w:t>A kapcsolatfelvételhez, a vásárláshoz és a szabályszerű számla kiállításához szükséges.</w:t>
            </w:r>
          </w:p>
        </w:tc>
      </w:tr>
      <w:tr w:rsidR="008C4E7E" w:rsidRPr="008C4E7E" w14:paraId="3B1093B1" w14:textId="77777777" w:rsidTr="008C4E7E">
        <w:tc>
          <w:tcPr>
            <w:tcW w:w="1698" w:type="dxa"/>
            <w:tcBorders>
              <w:top w:val="single" w:sz="2" w:space="0" w:color="auto"/>
              <w:left w:val="single" w:sz="2" w:space="0" w:color="auto"/>
              <w:bottom w:val="single" w:sz="24" w:space="0" w:color="auto"/>
              <w:right w:val="single" w:sz="2" w:space="0" w:color="auto"/>
            </w:tcBorders>
            <w:vAlign w:val="center"/>
            <w:hideMark/>
          </w:tcPr>
          <w:p w14:paraId="3E7EB721" w14:textId="77777777" w:rsidR="008C4E7E" w:rsidRPr="008C4E7E" w:rsidRDefault="008C4E7E" w:rsidP="008C4E7E">
            <w:r w:rsidRPr="008C4E7E">
              <w:t>E-mail cím</w:t>
            </w:r>
          </w:p>
        </w:tc>
        <w:tc>
          <w:tcPr>
            <w:tcW w:w="7371" w:type="dxa"/>
            <w:tcBorders>
              <w:top w:val="single" w:sz="2" w:space="0" w:color="auto"/>
              <w:left w:val="single" w:sz="2" w:space="0" w:color="auto"/>
              <w:bottom w:val="single" w:sz="24" w:space="0" w:color="auto"/>
              <w:right w:val="single" w:sz="2" w:space="0" w:color="auto"/>
            </w:tcBorders>
            <w:vAlign w:val="center"/>
            <w:hideMark/>
          </w:tcPr>
          <w:p w14:paraId="1E443E23" w14:textId="77777777" w:rsidR="008C4E7E" w:rsidRPr="008C4E7E" w:rsidRDefault="008C4E7E" w:rsidP="008C4E7E">
            <w:r w:rsidRPr="008C4E7E">
              <w:t>Kapcsolattartás, rendeléssel kapcsolatos tájékoztatás.</w:t>
            </w:r>
          </w:p>
        </w:tc>
      </w:tr>
      <w:tr w:rsidR="008C4E7E" w:rsidRPr="008C4E7E" w14:paraId="722FD6F8" w14:textId="77777777" w:rsidTr="008C4E7E">
        <w:tc>
          <w:tcPr>
            <w:tcW w:w="1698" w:type="dxa"/>
            <w:tcBorders>
              <w:top w:val="single" w:sz="2" w:space="0" w:color="auto"/>
              <w:left w:val="single" w:sz="2" w:space="0" w:color="auto"/>
              <w:bottom w:val="single" w:sz="24" w:space="0" w:color="auto"/>
              <w:right w:val="single" w:sz="2" w:space="0" w:color="auto"/>
            </w:tcBorders>
            <w:vAlign w:val="center"/>
            <w:hideMark/>
          </w:tcPr>
          <w:p w14:paraId="05FEB204" w14:textId="77777777" w:rsidR="008C4E7E" w:rsidRPr="008C4E7E" w:rsidRDefault="008C4E7E" w:rsidP="008C4E7E">
            <w:r w:rsidRPr="008C4E7E">
              <w:t>Telefonszám</w:t>
            </w:r>
          </w:p>
        </w:tc>
        <w:tc>
          <w:tcPr>
            <w:tcW w:w="7371" w:type="dxa"/>
            <w:tcBorders>
              <w:top w:val="single" w:sz="2" w:space="0" w:color="auto"/>
              <w:left w:val="single" w:sz="2" w:space="0" w:color="auto"/>
              <w:bottom w:val="single" w:sz="24" w:space="0" w:color="auto"/>
              <w:right w:val="single" w:sz="2" w:space="0" w:color="auto"/>
            </w:tcBorders>
            <w:vAlign w:val="center"/>
            <w:hideMark/>
          </w:tcPr>
          <w:p w14:paraId="16FFE639" w14:textId="77777777" w:rsidR="008C4E7E" w:rsidRPr="008C4E7E" w:rsidRDefault="008C4E7E" w:rsidP="008C4E7E">
            <w:r w:rsidRPr="008C4E7E">
              <w:t>Kapcsolattartás, a számlázással, vagy a szállítással kapcsolatos kérdések hatékonyabb egyeztetése.</w:t>
            </w:r>
          </w:p>
        </w:tc>
      </w:tr>
      <w:tr w:rsidR="008C4E7E" w:rsidRPr="008C4E7E" w14:paraId="4250CD75" w14:textId="77777777" w:rsidTr="008C4E7E">
        <w:tc>
          <w:tcPr>
            <w:tcW w:w="1698" w:type="dxa"/>
            <w:tcBorders>
              <w:top w:val="single" w:sz="2" w:space="0" w:color="auto"/>
              <w:left w:val="single" w:sz="2" w:space="0" w:color="auto"/>
              <w:bottom w:val="single" w:sz="24" w:space="0" w:color="auto"/>
              <w:right w:val="single" w:sz="2" w:space="0" w:color="auto"/>
            </w:tcBorders>
            <w:vAlign w:val="center"/>
            <w:hideMark/>
          </w:tcPr>
          <w:p w14:paraId="3056E620" w14:textId="77777777" w:rsidR="008C4E7E" w:rsidRPr="008C4E7E" w:rsidRDefault="008C4E7E" w:rsidP="008C4E7E">
            <w:r w:rsidRPr="008C4E7E">
              <w:t>Számlázási név és cím</w:t>
            </w:r>
          </w:p>
        </w:tc>
        <w:tc>
          <w:tcPr>
            <w:tcW w:w="7371" w:type="dxa"/>
            <w:tcBorders>
              <w:top w:val="single" w:sz="2" w:space="0" w:color="auto"/>
              <w:left w:val="single" w:sz="2" w:space="0" w:color="auto"/>
              <w:bottom w:val="single" w:sz="24" w:space="0" w:color="auto"/>
              <w:right w:val="single" w:sz="2" w:space="0" w:color="auto"/>
            </w:tcBorders>
            <w:vAlign w:val="center"/>
            <w:hideMark/>
          </w:tcPr>
          <w:p w14:paraId="10C7212F" w14:textId="77777777" w:rsidR="008C4E7E" w:rsidRPr="008C4E7E" w:rsidRDefault="008C4E7E" w:rsidP="008C4E7E">
            <w:r w:rsidRPr="008C4E7E">
              <w:t>A szabályszerű számla kiállítása, továbbá a szerződés létrehozása, tartalmának meghatározása, módosítása, teljesítésének figyelemmel kísérése, az abból származó díjak számlázása, valamint az azzal kapcsolatos követelések érvényesítése.</w:t>
            </w:r>
          </w:p>
        </w:tc>
      </w:tr>
      <w:tr w:rsidR="008C4E7E" w:rsidRPr="008C4E7E" w14:paraId="79BCEDD0" w14:textId="77777777" w:rsidTr="008C4E7E">
        <w:tc>
          <w:tcPr>
            <w:tcW w:w="1698" w:type="dxa"/>
            <w:tcBorders>
              <w:top w:val="single" w:sz="2" w:space="0" w:color="auto"/>
              <w:left w:val="single" w:sz="2" w:space="0" w:color="auto"/>
              <w:bottom w:val="single" w:sz="24" w:space="0" w:color="auto"/>
              <w:right w:val="single" w:sz="2" w:space="0" w:color="auto"/>
            </w:tcBorders>
            <w:vAlign w:val="center"/>
            <w:hideMark/>
          </w:tcPr>
          <w:p w14:paraId="30E6E2FD" w14:textId="77777777" w:rsidR="008C4E7E" w:rsidRPr="008C4E7E" w:rsidRDefault="008C4E7E" w:rsidP="008C4E7E">
            <w:r w:rsidRPr="008C4E7E">
              <w:t>Szállítási név és cím</w:t>
            </w:r>
          </w:p>
        </w:tc>
        <w:tc>
          <w:tcPr>
            <w:tcW w:w="7371" w:type="dxa"/>
            <w:tcBorders>
              <w:top w:val="single" w:sz="2" w:space="0" w:color="auto"/>
              <w:left w:val="single" w:sz="2" w:space="0" w:color="auto"/>
              <w:bottom w:val="single" w:sz="24" w:space="0" w:color="auto"/>
              <w:right w:val="single" w:sz="2" w:space="0" w:color="auto"/>
            </w:tcBorders>
            <w:vAlign w:val="center"/>
            <w:hideMark/>
          </w:tcPr>
          <w:p w14:paraId="249EC374" w14:textId="77777777" w:rsidR="008C4E7E" w:rsidRPr="008C4E7E" w:rsidRDefault="008C4E7E" w:rsidP="008C4E7E">
            <w:r w:rsidRPr="008C4E7E">
              <w:t>A házhoz szállítás lehetővé tétele.</w:t>
            </w:r>
          </w:p>
        </w:tc>
      </w:tr>
    </w:tbl>
    <w:p w14:paraId="6DEF8A3C" w14:textId="77777777" w:rsidR="008C4E7E" w:rsidRPr="008C4E7E" w:rsidRDefault="008C4E7E" w:rsidP="008C4E7E"/>
    <w:sectPr w:rsidR="008C4E7E" w:rsidRPr="008C4E7E" w:rsidSect="008C4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942E9"/>
    <w:multiLevelType w:val="multilevel"/>
    <w:tmpl w:val="5B6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74E17"/>
    <w:multiLevelType w:val="multilevel"/>
    <w:tmpl w:val="0F32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92AC1"/>
    <w:multiLevelType w:val="multilevel"/>
    <w:tmpl w:val="BA7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C0632"/>
    <w:multiLevelType w:val="multilevel"/>
    <w:tmpl w:val="DA04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543FA"/>
    <w:multiLevelType w:val="multilevel"/>
    <w:tmpl w:val="3898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72E9D"/>
    <w:multiLevelType w:val="multilevel"/>
    <w:tmpl w:val="11A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D79F1"/>
    <w:multiLevelType w:val="multilevel"/>
    <w:tmpl w:val="EBCE0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217453"/>
    <w:multiLevelType w:val="multilevel"/>
    <w:tmpl w:val="C9E6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B3064"/>
    <w:multiLevelType w:val="multilevel"/>
    <w:tmpl w:val="70F2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835AA0"/>
    <w:multiLevelType w:val="multilevel"/>
    <w:tmpl w:val="D964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451030">
    <w:abstractNumId w:val="1"/>
  </w:num>
  <w:num w:numId="2" w16cid:durableId="564223394">
    <w:abstractNumId w:val="6"/>
  </w:num>
  <w:num w:numId="3" w16cid:durableId="2096515895">
    <w:abstractNumId w:val="4"/>
  </w:num>
  <w:num w:numId="4" w16cid:durableId="282730389">
    <w:abstractNumId w:val="5"/>
  </w:num>
  <w:num w:numId="5" w16cid:durableId="726220150">
    <w:abstractNumId w:val="7"/>
  </w:num>
  <w:num w:numId="6" w16cid:durableId="1476071125">
    <w:abstractNumId w:val="3"/>
  </w:num>
  <w:num w:numId="7" w16cid:durableId="2120248403">
    <w:abstractNumId w:val="8"/>
  </w:num>
  <w:num w:numId="8" w16cid:durableId="1467892586">
    <w:abstractNumId w:val="2"/>
  </w:num>
  <w:num w:numId="9" w16cid:durableId="536161446">
    <w:abstractNumId w:val="9"/>
  </w:num>
  <w:num w:numId="10" w16cid:durableId="130943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7E"/>
    <w:rsid w:val="006F0C50"/>
    <w:rsid w:val="008C4E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29D9"/>
  <w15:chartTrackingRefBased/>
  <w15:docId w15:val="{31E53F68-F230-4BD3-9A43-184EEEF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C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C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C4E7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C4E7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C4E7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C4E7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C4E7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C4E7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C4E7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C4E7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C4E7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C4E7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C4E7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C4E7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C4E7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C4E7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C4E7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C4E7E"/>
    <w:rPr>
      <w:rFonts w:eastAsiaTheme="majorEastAsia" w:cstheme="majorBidi"/>
      <w:color w:val="272727" w:themeColor="text1" w:themeTint="D8"/>
    </w:rPr>
  </w:style>
  <w:style w:type="paragraph" w:styleId="Cm">
    <w:name w:val="Title"/>
    <w:basedOn w:val="Norml"/>
    <w:next w:val="Norml"/>
    <w:link w:val="CmChar"/>
    <w:uiPriority w:val="10"/>
    <w:qFormat/>
    <w:rsid w:val="008C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C4E7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C4E7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C4E7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C4E7E"/>
    <w:pPr>
      <w:spacing w:before="160"/>
      <w:jc w:val="center"/>
    </w:pPr>
    <w:rPr>
      <w:i/>
      <w:iCs/>
      <w:color w:val="404040" w:themeColor="text1" w:themeTint="BF"/>
    </w:rPr>
  </w:style>
  <w:style w:type="character" w:customStyle="1" w:styleId="IdzetChar">
    <w:name w:val="Idézet Char"/>
    <w:basedOn w:val="Bekezdsalapbettpusa"/>
    <w:link w:val="Idzet"/>
    <w:uiPriority w:val="29"/>
    <w:rsid w:val="008C4E7E"/>
    <w:rPr>
      <w:i/>
      <w:iCs/>
      <w:color w:val="404040" w:themeColor="text1" w:themeTint="BF"/>
    </w:rPr>
  </w:style>
  <w:style w:type="paragraph" w:styleId="Listaszerbekezds">
    <w:name w:val="List Paragraph"/>
    <w:basedOn w:val="Norml"/>
    <w:uiPriority w:val="34"/>
    <w:qFormat/>
    <w:rsid w:val="008C4E7E"/>
    <w:pPr>
      <w:ind w:left="720"/>
      <w:contextualSpacing/>
    </w:pPr>
  </w:style>
  <w:style w:type="character" w:styleId="Erskiemels">
    <w:name w:val="Intense Emphasis"/>
    <w:basedOn w:val="Bekezdsalapbettpusa"/>
    <w:uiPriority w:val="21"/>
    <w:qFormat/>
    <w:rsid w:val="008C4E7E"/>
    <w:rPr>
      <w:i/>
      <w:iCs/>
      <w:color w:val="0F4761" w:themeColor="accent1" w:themeShade="BF"/>
    </w:rPr>
  </w:style>
  <w:style w:type="paragraph" w:styleId="Kiemeltidzet">
    <w:name w:val="Intense Quote"/>
    <w:basedOn w:val="Norml"/>
    <w:next w:val="Norml"/>
    <w:link w:val="KiemeltidzetChar"/>
    <w:uiPriority w:val="30"/>
    <w:qFormat/>
    <w:rsid w:val="008C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C4E7E"/>
    <w:rPr>
      <w:i/>
      <w:iCs/>
      <w:color w:val="0F4761" w:themeColor="accent1" w:themeShade="BF"/>
    </w:rPr>
  </w:style>
  <w:style w:type="character" w:styleId="Ershivatkozs">
    <w:name w:val="Intense Reference"/>
    <w:basedOn w:val="Bekezdsalapbettpusa"/>
    <w:uiPriority w:val="32"/>
    <w:qFormat/>
    <w:rsid w:val="008C4E7E"/>
    <w:rPr>
      <w:b/>
      <w:bCs/>
      <w:smallCaps/>
      <w:color w:val="0F4761" w:themeColor="accent1" w:themeShade="BF"/>
      <w:spacing w:val="5"/>
    </w:rPr>
  </w:style>
  <w:style w:type="character" w:styleId="Hiperhivatkozs">
    <w:name w:val="Hyperlink"/>
    <w:basedOn w:val="Bekezdsalapbettpusa"/>
    <w:uiPriority w:val="99"/>
    <w:unhideWhenUsed/>
    <w:rsid w:val="008C4E7E"/>
    <w:rPr>
      <w:color w:val="467886" w:themeColor="hyperlink"/>
      <w:u w:val="single"/>
    </w:rPr>
  </w:style>
  <w:style w:type="character" w:styleId="Feloldatlanmegemlts">
    <w:name w:val="Unresolved Mention"/>
    <w:basedOn w:val="Bekezdsalapbettpusa"/>
    <w:uiPriority w:val="99"/>
    <w:semiHidden/>
    <w:unhideWhenUsed/>
    <w:rsid w:val="008C4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9563">
      <w:bodyDiv w:val="1"/>
      <w:marLeft w:val="0"/>
      <w:marRight w:val="0"/>
      <w:marTop w:val="0"/>
      <w:marBottom w:val="0"/>
      <w:divBdr>
        <w:top w:val="none" w:sz="0" w:space="0" w:color="auto"/>
        <w:left w:val="none" w:sz="0" w:space="0" w:color="auto"/>
        <w:bottom w:val="none" w:sz="0" w:space="0" w:color="auto"/>
        <w:right w:val="none" w:sz="0" w:space="0" w:color="auto"/>
      </w:divBdr>
      <w:divsChild>
        <w:div w:id="391734231">
          <w:marLeft w:val="0"/>
          <w:marRight w:val="0"/>
          <w:marTop w:val="0"/>
          <w:marBottom w:val="0"/>
          <w:divBdr>
            <w:top w:val="none" w:sz="0" w:space="0" w:color="auto"/>
            <w:left w:val="none" w:sz="0" w:space="0" w:color="auto"/>
            <w:bottom w:val="none" w:sz="0" w:space="0" w:color="auto"/>
            <w:right w:val="none" w:sz="0" w:space="0" w:color="auto"/>
          </w:divBdr>
          <w:divsChild>
            <w:div w:id="749933126">
              <w:marLeft w:val="0"/>
              <w:marRight w:val="0"/>
              <w:marTop w:val="0"/>
              <w:marBottom w:val="0"/>
              <w:divBdr>
                <w:top w:val="none" w:sz="0" w:space="0" w:color="auto"/>
                <w:left w:val="none" w:sz="0" w:space="0" w:color="auto"/>
                <w:bottom w:val="none" w:sz="0" w:space="0" w:color="auto"/>
                <w:right w:val="none" w:sz="0" w:space="0" w:color="auto"/>
              </w:divBdr>
              <w:divsChild>
                <w:div w:id="348990625">
                  <w:marLeft w:val="0"/>
                  <w:marRight w:val="0"/>
                  <w:marTop w:val="0"/>
                  <w:marBottom w:val="0"/>
                  <w:divBdr>
                    <w:top w:val="none" w:sz="0" w:space="0" w:color="auto"/>
                    <w:left w:val="none" w:sz="0" w:space="0" w:color="auto"/>
                    <w:bottom w:val="none" w:sz="0" w:space="0" w:color="auto"/>
                    <w:right w:val="none" w:sz="0" w:space="0" w:color="auto"/>
                  </w:divBdr>
                </w:div>
              </w:divsChild>
            </w:div>
            <w:div w:id="1612199847">
              <w:marLeft w:val="0"/>
              <w:marRight w:val="0"/>
              <w:marTop w:val="0"/>
              <w:marBottom w:val="0"/>
              <w:divBdr>
                <w:top w:val="none" w:sz="0" w:space="0" w:color="auto"/>
                <w:left w:val="none" w:sz="0" w:space="0" w:color="auto"/>
                <w:bottom w:val="none" w:sz="0" w:space="0" w:color="auto"/>
                <w:right w:val="none" w:sz="0" w:space="0" w:color="auto"/>
              </w:divBdr>
              <w:divsChild>
                <w:div w:id="65808156">
                  <w:marLeft w:val="0"/>
                  <w:marRight w:val="0"/>
                  <w:marTop w:val="0"/>
                  <w:marBottom w:val="0"/>
                  <w:divBdr>
                    <w:top w:val="none" w:sz="0" w:space="0" w:color="auto"/>
                    <w:left w:val="none" w:sz="0" w:space="0" w:color="auto"/>
                    <w:bottom w:val="none" w:sz="0" w:space="0" w:color="auto"/>
                    <w:right w:val="none" w:sz="0" w:space="0" w:color="auto"/>
                  </w:divBdr>
                  <w:divsChild>
                    <w:div w:id="973603888">
                      <w:marLeft w:val="0"/>
                      <w:marRight w:val="0"/>
                      <w:marTop w:val="0"/>
                      <w:marBottom w:val="0"/>
                      <w:divBdr>
                        <w:top w:val="none" w:sz="0" w:space="0" w:color="auto"/>
                        <w:left w:val="none" w:sz="0" w:space="0" w:color="auto"/>
                        <w:bottom w:val="none" w:sz="0" w:space="0" w:color="auto"/>
                        <w:right w:val="none" w:sz="0" w:space="0" w:color="auto"/>
                      </w:divBdr>
                      <w:divsChild>
                        <w:div w:id="1213999338">
                          <w:marLeft w:val="0"/>
                          <w:marRight w:val="0"/>
                          <w:marTop w:val="0"/>
                          <w:marBottom w:val="0"/>
                          <w:divBdr>
                            <w:top w:val="none" w:sz="0" w:space="0" w:color="auto"/>
                            <w:left w:val="none" w:sz="0" w:space="0" w:color="auto"/>
                            <w:bottom w:val="none" w:sz="0" w:space="0" w:color="auto"/>
                            <w:right w:val="none" w:sz="0" w:space="0" w:color="auto"/>
                          </w:divBdr>
                          <w:divsChild>
                            <w:div w:id="299464657">
                              <w:marLeft w:val="0"/>
                              <w:marRight w:val="0"/>
                              <w:marTop w:val="0"/>
                              <w:marBottom w:val="0"/>
                              <w:divBdr>
                                <w:top w:val="none" w:sz="0" w:space="0" w:color="auto"/>
                                <w:left w:val="none" w:sz="0" w:space="0" w:color="auto"/>
                                <w:bottom w:val="none" w:sz="0" w:space="0" w:color="auto"/>
                                <w:right w:val="none" w:sz="0" w:space="0" w:color="auto"/>
                              </w:divBdr>
                            </w:div>
                          </w:divsChild>
                        </w:div>
                        <w:div w:id="869950011">
                          <w:marLeft w:val="0"/>
                          <w:marRight w:val="0"/>
                          <w:marTop w:val="0"/>
                          <w:marBottom w:val="0"/>
                          <w:divBdr>
                            <w:top w:val="none" w:sz="0" w:space="0" w:color="auto"/>
                            <w:left w:val="none" w:sz="0" w:space="0" w:color="auto"/>
                            <w:bottom w:val="none" w:sz="0" w:space="0" w:color="auto"/>
                            <w:right w:val="none" w:sz="0" w:space="0" w:color="auto"/>
                          </w:divBdr>
                          <w:divsChild>
                            <w:div w:id="524371193">
                              <w:marLeft w:val="0"/>
                              <w:marRight w:val="0"/>
                              <w:marTop w:val="0"/>
                              <w:marBottom w:val="0"/>
                              <w:divBdr>
                                <w:top w:val="none" w:sz="0" w:space="0" w:color="auto"/>
                                <w:left w:val="none" w:sz="0" w:space="0" w:color="auto"/>
                                <w:bottom w:val="none" w:sz="0" w:space="0" w:color="auto"/>
                                <w:right w:val="none" w:sz="0" w:space="0" w:color="auto"/>
                              </w:divBdr>
                            </w:div>
                          </w:divsChild>
                        </w:div>
                        <w:div w:id="932084416">
                          <w:marLeft w:val="0"/>
                          <w:marRight w:val="0"/>
                          <w:marTop w:val="0"/>
                          <w:marBottom w:val="0"/>
                          <w:divBdr>
                            <w:top w:val="none" w:sz="0" w:space="0" w:color="auto"/>
                            <w:left w:val="none" w:sz="0" w:space="0" w:color="auto"/>
                            <w:bottom w:val="none" w:sz="0" w:space="0" w:color="auto"/>
                            <w:right w:val="none" w:sz="0" w:space="0" w:color="auto"/>
                          </w:divBdr>
                          <w:divsChild>
                            <w:div w:id="5699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3312">
                      <w:marLeft w:val="0"/>
                      <w:marRight w:val="0"/>
                      <w:marTop w:val="0"/>
                      <w:marBottom w:val="0"/>
                      <w:divBdr>
                        <w:top w:val="none" w:sz="0" w:space="0" w:color="auto"/>
                        <w:left w:val="none" w:sz="0" w:space="0" w:color="auto"/>
                        <w:bottom w:val="none" w:sz="0" w:space="0" w:color="auto"/>
                        <w:right w:val="none" w:sz="0" w:space="0" w:color="auto"/>
                      </w:divBdr>
                      <w:divsChild>
                        <w:div w:id="59717627">
                          <w:marLeft w:val="0"/>
                          <w:marRight w:val="0"/>
                          <w:marTop w:val="0"/>
                          <w:marBottom w:val="0"/>
                          <w:divBdr>
                            <w:top w:val="dashed" w:sz="36" w:space="0" w:color="F9C851"/>
                            <w:left w:val="dashed" w:sz="36" w:space="0" w:color="F9C851"/>
                            <w:bottom w:val="dashed" w:sz="36" w:space="0" w:color="F9C851"/>
                            <w:right w:val="dashed" w:sz="36" w:space="0" w:color="F9C851"/>
                          </w:divBdr>
                          <w:divsChild>
                            <w:div w:id="657536904">
                              <w:marLeft w:val="0"/>
                              <w:marRight w:val="0"/>
                              <w:marTop w:val="0"/>
                              <w:marBottom w:val="0"/>
                              <w:divBdr>
                                <w:top w:val="none" w:sz="0" w:space="0" w:color="auto"/>
                                <w:left w:val="none" w:sz="0" w:space="0" w:color="auto"/>
                                <w:bottom w:val="none" w:sz="0" w:space="0" w:color="auto"/>
                                <w:right w:val="none" w:sz="0" w:space="0" w:color="auto"/>
                              </w:divBdr>
                            </w:div>
                          </w:divsChild>
                        </w:div>
                        <w:div w:id="9091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3326">
                  <w:marLeft w:val="0"/>
                  <w:marRight w:val="0"/>
                  <w:marTop w:val="0"/>
                  <w:marBottom w:val="0"/>
                  <w:divBdr>
                    <w:top w:val="none" w:sz="0" w:space="0" w:color="auto"/>
                    <w:left w:val="none" w:sz="0" w:space="0" w:color="auto"/>
                    <w:bottom w:val="none" w:sz="0" w:space="0" w:color="auto"/>
                    <w:right w:val="none" w:sz="0" w:space="0" w:color="auto"/>
                  </w:divBdr>
                  <w:divsChild>
                    <w:div w:id="457728001">
                      <w:marLeft w:val="0"/>
                      <w:marRight w:val="0"/>
                      <w:marTop w:val="0"/>
                      <w:marBottom w:val="0"/>
                      <w:divBdr>
                        <w:top w:val="none" w:sz="0" w:space="0" w:color="auto"/>
                        <w:left w:val="none" w:sz="0" w:space="0" w:color="auto"/>
                        <w:bottom w:val="none" w:sz="0" w:space="0" w:color="auto"/>
                        <w:right w:val="none" w:sz="0" w:space="0" w:color="auto"/>
                      </w:divBdr>
                      <w:divsChild>
                        <w:div w:id="2348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18587">
          <w:marLeft w:val="0"/>
          <w:marRight w:val="0"/>
          <w:marTop w:val="0"/>
          <w:marBottom w:val="0"/>
          <w:divBdr>
            <w:top w:val="none" w:sz="0" w:space="0" w:color="auto"/>
            <w:left w:val="none" w:sz="0" w:space="0" w:color="auto"/>
            <w:bottom w:val="none" w:sz="0" w:space="0" w:color="auto"/>
            <w:right w:val="none" w:sz="0" w:space="0" w:color="auto"/>
          </w:divBdr>
          <w:divsChild>
            <w:div w:id="1815295474">
              <w:marLeft w:val="0"/>
              <w:marRight w:val="0"/>
              <w:marTop w:val="0"/>
              <w:marBottom w:val="0"/>
              <w:divBdr>
                <w:top w:val="none" w:sz="0" w:space="0" w:color="auto"/>
                <w:left w:val="none" w:sz="0" w:space="0" w:color="auto"/>
                <w:bottom w:val="none" w:sz="0" w:space="0" w:color="auto"/>
                <w:right w:val="none" w:sz="0" w:space="0" w:color="auto"/>
              </w:divBdr>
              <w:divsChild>
                <w:div w:id="804852103">
                  <w:marLeft w:val="0"/>
                  <w:marRight w:val="0"/>
                  <w:marTop w:val="0"/>
                  <w:marBottom w:val="0"/>
                  <w:divBdr>
                    <w:top w:val="none" w:sz="0" w:space="0" w:color="auto"/>
                    <w:left w:val="none" w:sz="0" w:space="0" w:color="auto"/>
                    <w:bottom w:val="none" w:sz="0" w:space="0" w:color="auto"/>
                    <w:right w:val="none" w:sz="0" w:space="0" w:color="auto"/>
                  </w:divBdr>
                  <w:divsChild>
                    <w:div w:id="1357389220">
                      <w:marLeft w:val="0"/>
                      <w:marRight w:val="0"/>
                      <w:marTop w:val="0"/>
                      <w:marBottom w:val="0"/>
                      <w:divBdr>
                        <w:top w:val="none" w:sz="0" w:space="0" w:color="auto"/>
                        <w:left w:val="none" w:sz="0" w:space="0" w:color="auto"/>
                        <w:bottom w:val="none" w:sz="0" w:space="0" w:color="auto"/>
                        <w:right w:val="none" w:sz="0" w:space="0" w:color="auto"/>
                      </w:divBdr>
                    </w:div>
                    <w:div w:id="1047531226">
                      <w:marLeft w:val="0"/>
                      <w:marRight w:val="0"/>
                      <w:marTop w:val="0"/>
                      <w:marBottom w:val="0"/>
                      <w:divBdr>
                        <w:top w:val="none" w:sz="0" w:space="0" w:color="auto"/>
                        <w:left w:val="none" w:sz="0" w:space="0" w:color="auto"/>
                        <w:bottom w:val="none" w:sz="0" w:space="0" w:color="auto"/>
                        <w:right w:val="none" w:sz="0" w:space="0" w:color="auto"/>
                      </w:divBdr>
                    </w:div>
                    <w:div w:id="10067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50848">
      <w:bodyDiv w:val="1"/>
      <w:marLeft w:val="0"/>
      <w:marRight w:val="0"/>
      <w:marTop w:val="0"/>
      <w:marBottom w:val="0"/>
      <w:divBdr>
        <w:top w:val="none" w:sz="0" w:space="0" w:color="auto"/>
        <w:left w:val="none" w:sz="0" w:space="0" w:color="auto"/>
        <w:bottom w:val="none" w:sz="0" w:space="0" w:color="auto"/>
        <w:right w:val="none" w:sz="0" w:space="0" w:color="auto"/>
      </w:divBdr>
      <w:divsChild>
        <w:div w:id="1465738029">
          <w:marLeft w:val="0"/>
          <w:marRight w:val="0"/>
          <w:marTop w:val="0"/>
          <w:marBottom w:val="0"/>
          <w:divBdr>
            <w:top w:val="none" w:sz="0" w:space="0" w:color="auto"/>
            <w:left w:val="none" w:sz="0" w:space="0" w:color="auto"/>
            <w:bottom w:val="none" w:sz="0" w:space="0" w:color="auto"/>
            <w:right w:val="none" w:sz="0" w:space="0" w:color="auto"/>
          </w:divBdr>
          <w:divsChild>
            <w:div w:id="1711684556">
              <w:marLeft w:val="0"/>
              <w:marRight w:val="0"/>
              <w:marTop w:val="0"/>
              <w:marBottom w:val="0"/>
              <w:divBdr>
                <w:top w:val="none" w:sz="0" w:space="0" w:color="auto"/>
                <w:left w:val="none" w:sz="0" w:space="0" w:color="auto"/>
                <w:bottom w:val="none" w:sz="0" w:space="0" w:color="auto"/>
                <w:right w:val="none" w:sz="0" w:space="0" w:color="auto"/>
              </w:divBdr>
              <w:divsChild>
                <w:div w:id="788206012">
                  <w:marLeft w:val="0"/>
                  <w:marRight w:val="0"/>
                  <w:marTop w:val="0"/>
                  <w:marBottom w:val="0"/>
                  <w:divBdr>
                    <w:top w:val="none" w:sz="0" w:space="0" w:color="auto"/>
                    <w:left w:val="none" w:sz="0" w:space="0" w:color="auto"/>
                    <w:bottom w:val="none" w:sz="0" w:space="0" w:color="auto"/>
                    <w:right w:val="none" w:sz="0" w:space="0" w:color="auto"/>
                  </w:divBdr>
                </w:div>
              </w:divsChild>
            </w:div>
            <w:div w:id="2020961830">
              <w:marLeft w:val="0"/>
              <w:marRight w:val="0"/>
              <w:marTop w:val="0"/>
              <w:marBottom w:val="0"/>
              <w:divBdr>
                <w:top w:val="none" w:sz="0" w:space="0" w:color="auto"/>
                <w:left w:val="none" w:sz="0" w:space="0" w:color="auto"/>
                <w:bottom w:val="none" w:sz="0" w:space="0" w:color="auto"/>
                <w:right w:val="none" w:sz="0" w:space="0" w:color="auto"/>
              </w:divBdr>
              <w:divsChild>
                <w:div w:id="618991948">
                  <w:marLeft w:val="0"/>
                  <w:marRight w:val="0"/>
                  <w:marTop w:val="0"/>
                  <w:marBottom w:val="0"/>
                  <w:divBdr>
                    <w:top w:val="none" w:sz="0" w:space="0" w:color="auto"/>
                    <w:left w:val="none" w:sz="0" w:space="0" w:color="auto"/>
                    <w:bottom w:val="none" w:sz="0" w:space="0" w:color="auto"/>
                    <w:right w:val="none" w:sz="0" w:space="0" w:color="auto"/>
                  </w:divBdr>
                  <w:divsChild>
                    <w:div w:id="1956866910">
                      <w:marLeft w:val="0"/>
                      <w:marRight w:val="0"/>
                      <w:marTop w:val="0"/>
                      <w:marBottom w:val="0"/>
                      <w:divBdr>
                        <w:top w:val="none" w:sz="0" w:space="0" w:color="auto"/>
                        <w:left w:val="none" w:sz="0" w:space="0" w:color="auto"/>
                        <w:bottom w:val="none" w:sz="0" w:space="0" w:color="auto"/>
                        <w:right w:val="none" w:sz="0" w:space="0" w:color="auto"/>
                      </w:divBdr>
                      <w:divsChild>
                        <w:div w:id="1830753200">
                          <w:marLeft w:val="0"/>
                          <w:marRight w:val="0"/>
                          <w:marTop w:val="0"/>
                          <w:marBottom w:val="0"/>
                          <w:divBdr>
                            <w:top w:val="none" w:sz="0" w:space="0" w:color="auto"/>
                            <w:left w:val="none" w:sz="0" w:space="0" w:color="auto"/>
                            <w:bottom w:val="none" w:sz="0" w:space="0" w:color="auto"/>
                            <w:right w:val="none" w:sz="0" w:space="0" w:color="auto"/>
                          </w:divBdr>
                          <w:divsChild>
                            <w:div w:id="606041559">
                              <w:marLeft w:val="0"/>
                              <w:marRight w:val="0"/>
                              <w:marTop w:val="0"/>
                              <w:marBottom w:val="0"/>
                              <w:divBdr>
                                <w:top w:val="none" w:sz="0" w:space="0" w:color="auto"/>
                                <w:left w:val="none" w:sz="0" w:space="0" w:color="auto"/>
                                <w:bottom w:val="none" w:sz="0" w:space="0" w:color="auto"/>
                                <w:right w:val="none" w:sz="0" w:space="0" w:color="auto"/>
                              </w:divBdr>
                            </w:div>
                          </w:divsChild>
                        </w:div>
                        <w:div w:id="1591617565">
                          <w:marLeft w:val="0"/>
                          <w:marRight w:val="0"/>
                          <w:marTop w:val="0"/>
                          <w:marBottom w:val="0"/>
                          <w:divBdr>
                            <w:top w:val="none" w:sz="0" w:space="0" w:color="auto"/>
                            <w:left w:val="none" w:sz="0" w:space="0" w:color="auto"/>
                            <w:bottom w:val="none" w:sz="0" w:space="0" w:color="auto"/>
                            <w:right w:val="none" w:sz="0" w:space="0" w:color="auto"/>
                          </w:divBdr>
                          <w:divsChild>
                            <w:div w:id="1660306459">
                              <w:marLeft w:val="0"/>
                              <w:marRight w:val="0"/>
                              <w:marTop w:val="0"/>
                              <w:marBottom w:val="0"/>
                              <w:divBdr>
                                <w:top w:val="none" w:sz="0" w:space="0" w:color="auto"/>
                                <w:left w:val="none" w:sz="0" w:space="0" w:color="auto"/>
                                <w:bottom w:val="none" w:sz="0" w:space="0" w:color="auto"/>
                                <w:right w:val="none" w:sz="0" w:space="0" w:color="auto"/>
                              </w:divBdr>
                            </w:div>
                          </w:divsChild>
                        </w:div>
                        <w:div w:id="1495297014">
                          <w:marLeft w:val="0"/>
                          <w:marRight w:val="0"/>
                          <w:marTop w:val="0"/>
                          <w:marBottom w:val="0"/>
                          <w:divBdr>
                            <w:top w:val="none" w:sz="0" w:space="0" w:color="auto"/>
                            <w:left w:val="none" w:sz="0" w:space="0" w:color="auto"/>
                            <w:bottom w:val="none" w:sz="0" w:space="0" w:color="auto"/>
                            <w:right w:val="none" w:sz="0" w:space="0" w:color="auto"/>
                          </w:divBdr>
                          <w:divsChild>
                            <w:div w:id="1715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6202">
                      <w:marLeft w:val="0"/>
                      <w:marRight w:val="0"/>
                      <w:marTop w:val="0"/>
                      <w:marBottom w:val="0"/>
                      <w:divBdr>
                        <w:top w:val="none" w:sz="0" w:space="0" w:color="auto"/>
                        <w:left w:val="none" w:sz="0" w:space="0" w:color="auto"/>
                        <w:bottom w:val="none" w:sz="0" w:space="0" w:color="auto"/>
                        <w:right w:val="none" w:sz="0" w:space="0" w:color="auto"/>
                      </w:divBdr>
                      <w:divsChild>
                        <w:div w:id="930704908">
                          <w:marLeft w:val="0"/>
                          <w:marRight w:val="0"/>
                          <w:marTop w:val="0"/>
                          <w:marBottom w:val="0"/>
                          <w:divBdr>
                            <w:top w:val="dashed" w:sz="36" w:space="0" w:color="F9C851"/>
                            <w:left w:val="dashed" w:sz="36" w:space="0" w:color="F9C851"/>
                            <w:bottom w:val="dashed" w:sz="36" w:space="0" w:color="F9C851"/>
                            <w:right w:val="dashed" w:sz="36" w:space="0" w:color="F9C851"/>
                          </w:divBdr>
                          <w:divsChild>
                            <w:div w:id="1908567850">
                              <w:marLeft w:val="0"/>
                              <w:marRight w:val="0"/>
                              <w:marTop w:val="0"/>
                              <w:marBottom w:val="0"/>
                              <w:divBdr>
                                <w:top w:val="none" w:sz="0" w:space="0" w:color="auto"/>
                                <w:left w:val="none" w:sz="0" w:space="0" w:color="auto"/>
                                <w:bottom w:val="none" w:sz="0" w:space="0" w:color="auto"/>
                                <w:right w:val="none" w:sz="0" w:space="0" w:color="auto"/>
                              </w:divBdr>
                            </w:div>
                          </w:divsChild>
                        </w:div>
                        <w:div w:id="19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02032">
                  <w:marLeft w:val="0"/>
                  <w:marRight w:val="0"/>
                  <w:marTop w:val="0"/>
                  <w:marBottom w:val="0"/>
                  <w:divBdr>
                    <w:top w:val="none" w:sz="0" w:space="0" w:color="auto"/>
                    <w:left w:val="none" w:sz="0" w:space="0" w:color="auto"/>
                    <w:bottom w:val="none" w:sz="0" w:space="0" w:color="auto"/>
                    <w:right w:val="none" w:sz="0" w:space="0" w:color="auto"/>
                  </w:divBdr>
                  <w:divsChild>
                    <w:div w:id="150562024">
                      <w:marLeft w:val="0"/>
                      <w:marRight w:val="0"/>
                      <w:marTop w:val="0"/>
                      <w:marBottom w:val="0"/>
                      <w:divBdr>
                        <w:top w:val="none" w:sz="0" w:space="0" w:color="auto"/>
                        <w:left w:val="none" w:sz="0" w:space="0" w:color="auto"/>
                        <w:bottom w:val="none" w:sz="0" w:space="0" w:color="auto"/>
                        <w:right w:val="none" w:sz="0" w:space="0" w:color="auto"/>
                      </w:divBdr>
                      <w:divsChild>
                        <w:div w:id="14031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7627">
          <w:marLeft w:val="0"/>
          <w:marRight w:val="0"/>
          <w:marTop w:val="0"/>
          <w:marBottom w:val="0"/>
          <w:divBdr>
            <w:top w:val="none" w:sz="0" w:space="0" w:color="auto"/>
            <w:left w:val="none" w:sz="0" w:space="0" w:color="auto"/>
            <w:bottom w:val="none" w:sz="0" w:space="0" w:color="auto"/>
            <w:right w:val="none" w:sz="0" w:space="0" w:color="auto"/>
          </w:divBdr>
          <w:divsChild>
            <w:div w:id="764763292">
              <w:marLeft w:val="0"/>
              <w:marRight w:val="0"/>
              <w:marTop w:val="0"/>
              <w:marBottom w:val="0"/>
              <w:divBdr>
                <w:top w:val="none" w:sz="0" w:space="0" w:color="auto"/>
                <w:left w:val="none" w:sz="0" w:space="0" w:color="auto"/>
                <w:bottom w:val="none" w:sz="0" w:space="0" w:color="auto"/>
                <w:right w:val="none" w:sz="0" w:space="0" w:color="auto"/>
              </w:divBdr>
              <w:divsChild>
                <w:div w:id="1408117464">
                  <w:marLeft w:val="0"/>
                  <w:marRight w:val="0"/>
                  <w:marTop w:val="0"/>
                  <w:marBottom w:val="0"/>
                  <w:divBdr>
                    <w:top w:val="none" w:sz="0" w:space="0" w:color="auto"/>
                    <w:left w:val="none" w:sz="0" w:space="0" w:color="auto"/>
                    <w:bottom w:val="none" w:sz="0" w:space="0" w:color="auto"/>
                    <w:right w:val="none" w:sz="0" w:space="0" w:color="auto"/>
                  </w:divBdr>
                  <w:divsChild>
                    <w:div w:id="1270284494">
                      <w:marLeft w:val="0"/>
                      <w:marRight w:val="0"/>
                      <w:marTop w:val="0"/>
                      <w:marBottom w:val="0"/>
                      <w:divBdr>
                        <w:top w:val="none" w:sz="0" w:space="0" w:color="auto"/>
                        <w:left w:val="none" w:sz="0" w:space="0" w:color="auto"/>
                        <w:bottom w:val="none" w:sz="0" w:space="0" w:color="auto"/>
                        <w:right w:val="none" w:sz="0" w:space="0" w:color="auto"/>
                      </w:divBdr>
                    </w:div>
                    <w:div w:id="2130199467">
                      <w:marLeft w:val="0"/>
                      <w:marRight w:val="0"/>
                      <w:marTop w:val="0"/>
                      <w:marBottom w:val="0"/>
                      <w:divBdr>
                        <w:top w:val="none" w:sz="0" w:space="0" w:color="auto"/>
                        <w:left w:val="none" w:sz="0" w:space="0" w:color="auto"/>
                        <w:bottom w:val="none" w:sz="0" w:space="0" w:color="auto"/>
                        <w:right w:val="none" w:sz="0" w:space="0" w:color="auto"/>
                      </w:divBdr>
                    </w:div>
                    <w:div w:id="446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343838">
      <w:bodyDiv w:val="1"/>
      <w:marLeft w:val="0"/>
      <w:marRight w:val="0"/>
      <w:marTop w:val="0"/>
      <w:marBottom w:val="0"/>
      <w:divBdr>
        <w:top w:val="none" w:sz="0" w:space="0" w:color="auto"/>
        <w:left w:val="none" w:sz="0" w:space="0" w:color="auto"/>
        <w:bottom w:val="none" w:sz="0" w:space="0" w:color="auto"/>
        <w:right w:val="none" w:sz="0" w:space="0" w:color="auto"/>
      </w:divBdr>
      <w:divsChild>
        <w:div w:id="915894996">
          <w:marLeft w:val="0"/>
          <w:marRight w:val="0"/>
          <w:marTop w:val="0"/>
          <w:marBottom w:val="0"/>
          <w:divBdr>
            <w:top w:val="none" w:sz="0" w:space="0" w:color="auto"/>
            <w:left w:val="none" w:sz="0" w:space="0" w:color="auto"/>
            <w:bottom w:val="none" w:sz="0" w:space="0" w:color="auto"/>
            <w:right w:val="none" w:sz="0" w:space="0" w:color="auto"/>
          </w:divBdr>
          <w:divsChild>
            <w:div w:id="1066992625">
              <w:marLeft w:val="0"/>
              <w:marRight w:val="0"/>
              <w:marTop w:val="0"/>
              <w:marBottom w:val="0"/>
              <w:divBdr>
                <w:top w:val="none" w:sz="0" w:space="0" w:color="auto"/>
                <w:left w:val="none" w:sz="0" w:space="0" w:color="auto"/>
                <w:bottom w:val="none" w:sz="0" w:space="0" w:color="auto"/>
                <w:right w:val="none" w:sz="0" w:space="0" w:color="auto"/>
              </w:divBdr>
              <w:divsChild>
                <w:div w:id="391540228">
                  <w:marLeft w:val="0"/>
                  <w:marRight w:val="0"/>
                  <w:marTop w:val="0"/>
                  <w:marBottom w:val="0"/>
                  <w:divBdr>
                    <w:top w:val="none" w:sz="0" w:space="0" w:color="auto"/>
                    <w:left w:val="none" w:sz="0" w:space="0" w:color="auto"/>
                    <w:bottom w:val="none" w:sz="0" w:space="0" w:color="auto"/>
                    <w:right w:val="none" w:sz="0" w:space="0" w:color="auto"/>
                  </w:divBdr>
                </w:div>
              </w:divsChild>
            </w:div>
            <w:div w:id="2093813796">
              <w:marLeft w:val="0"/>
              <w:marRight w:val="0"/>
              <w:marTop w:val="0"/>
              <w:marBottom w:val="0"/>
              <w:divBdr>
                <w:top w:val="none" w:sz="0" w:space="0" w:color="auto"/>
                <w:left w:val="none" w:sz="0" w:space="0" w:color="auto"/>
                <w:bottom w:val="none" w:sz="0" w:space="0" w:color="auto"/>
                <w:right w:val="none" w:sz="0" w:space="0" w:color="auto"/>
              </w:divBdr>
              <w:divsChild>
                <w:div w:id="2008626164">
                  <w:marLeft w:val="0"/>
                  <w:marRight w:val="0"/>
                  <w:marTop w:val="0"/>
                  <w:marBottom w:val="0"/>
                  <w:divBdr>
                    <w:top w:val="none" w:sz="0" w:space="0" w:color="auto"/>
                    <w:left w:val="none" w:sz="0" w:space="0" w:color="auto"/>
                    <w:bottom w:val="none" w:sz="0" w:space="0" w:color="auto"/>
                    <w:right w:val="none" w:sz="0" w:space="0" w:color="auto"/>
                  </w:divBdr>
                  <w:divsChild>
                    <w:div w:id="1070541660">
                      <w:marLeft w:val="0"/>
                      <w:marRight w:val="0"/>
                      <w:marTop w:val="0"/>
                      <w:marBottom w:val="0"/>
                      <w:divBdr>
                        <w:top w:val="none" w:sz="0" w:space="0" w:color="auto"/>
                        <w:left w:val="none" w:sz="0" w:space="0" w:color="auto"/>
                        <w:bottom w:val="none" w:sz="0" w:space="0" w:color="auto"/>
                        <w:right w:val="none" w:sz="0" w:space="0" w:color="auto"/>
                      </w:divBdr>
                      <w:divsChild>
                        <w:div w:id="497162552">
                          <w:marLeft w:val="0"/>
                          <w:marRight w:val="0"/>
                          <w:marTop w:val="0"/>
                          <w:marBottom w:val="0"/>
                          <w:divBdr>
                            <w:top w:val="none" w:sz="0" w:space="0" w:color="auto"/>
                            <w:left w:val="none" w:sz="0" w:space="0" w:color="auto"/>
                            <w:bottom w:val="none" w:sz="0" w:space="0" w:color="auto"/>
                            <w:right w:val="none" w:sz="0" w:space="0" w:color="auto"/>
                          </w:divBdr>
                          <w:divsChild>
                            <w:div w:id="1106853009">
                              <w:marLeft w:val="0"/>
                              <w:marRight w:val="0"/>
                              <w:marTop w:val="0"/>
                              <w:marBottom w:val="0"/>
                              <w:divBdr>
                                <w:top w:val="none" w:sz="0" w:space="0" w:color="auto"/>
                                <w:left w:val="none" w:sz="0" w:space="0" w:color="auto"/>
                                <w:bottom w:val="none" w:sz="0" w:space="0" w:color="auto"/>
                                <w:right w:val="none" w:sz="0" w:space="0" w:color="auto"/>
                              </w:divBdr>
                            </w:div>
                          </w:divsChild>
                        </w:div>
                        <w:div w:id="1402945799">
                          <w:marLeft w:val="0"/>
                          <w:marRight w:val="0"/>
                          <w:marTop w:val="0"/>
                          <w:marBottom w:val="0"/>
                          <w:divBdr>
                            <w:top w:val="none" w:sz="0" w:space="0" w:color="auto"/>
                            <w:left w:val="none" w:sz="0" w:space="0" w:color="auto"/>
                            <w:bottom w:val="none" w:sz="0" w:space="0" w:color="auto"/>
                            <w:right w:val="none" w:sz="0" w:space="0" w:color="auto"/>
                          </w:divBdr>
                          <w:divsChild>
                            <w:div w:id="179468782">
                              <w:marLeft w:val="0"/>
                              <w:marRight w:val="0"/>
                              <w:marTop w:val="0"/>
                              <w:marBottom w:val="0"/>
                              <w:divBdr>
                                <w:top w:val="none" w:sz="0" w:space="0" w:color="auto"/>
                                <w:left w:val="none" w:sz="0" w:space="0" w:color="auto"/>
                                <w:bottom w:val="none" w:sz="0" w:space="0" w:color="auto"/>
                                <w:right w:val="none" w:sz="0" w:space="0" w:color="auto"/>
                              </w:divBdr>
                            </w:div>
                          </w:divsChild>
                        </w:div>
                        <w:div w:id="1038164205">
                          <w:marLeft w:val="0"/>
                          <w:marRight w:val="0"/>
                          <w:marTop w:val="0"/>
                          <w:marBottom w:val="0"/>
                          <w:divBdr>
                            <w:top w:val="none" w:sz="0" w:space="0" w:color="auto"/>
                            <w:left w:val="none" w:sz="0" w:space="0" w:color="auto"/>
                            <w:bottom w:val="none" w:sz="0" w:space="0" w:color="auto"/>
                            <w:right w:val="none" w:sz="0" w:space="0" w:color="auto"/>
                          </w:divBdr>
                          <w:divsChild>
                            <w:div w:id="105146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6680">
                      <w:marLeft w:val="0"/>
                      <w:marRight w:val="0"/>
                      <w:marTop w:val="0"/>
                      <w:marBottom w:val="0"/>
                      <w:divBdr>
                        <w:top w:val="none" w:sz="0" w:space="0" w:color="auto"/>
                        <w:left w:val="none" w:sz="0" w:space="0" w:color="auto"/>
                        <w:bottom w:val="none" w:sz="0" w:space="0" w:color="auto"/>
                        <w:right w:val="none" w:sz="0" w:space="0" w:color="auto"/>
                      </w:divBdr>
                      <w:divsChild>
                        <w:div w:id="1921057780">
                          <w:marLeft w:val="0"/>
                          <w:marRight w:val="0"/>
                          <w:marTop w:val="0"/>
                          <w:marBottom w:val="0"/>
                          <w:divBdr>
                            <w:top w:val="dashed" w:sz="36" w:space="0" w:color="F9C851"/>
                            <w:left w:val="dashed" w:sz="36" w:space="0" w:color="F9C851"/>
                            <w:bottom w:val="dashed" w:sz="36" w:space="0" w:color="F9C851"/>
                            <w:right w:val="dashed" w:sz="36" w:space="0" w:color="F9C851"/>
                          </w:divBdr>
                          <w:divsChild>
                            <w:div w:id="181676952">
                              <w:marLeft w:val="0"/>
                              <w:marRight w:val="0"/>
                              <w:marTop w:val="0"/>
                              <w:marBottom w:val="0"/>
                              <w:divBdr>
                                <w:top w:val="none" w:sz="0" w:space="0" w:color="auto"/>
                                <w:left w:val="none" w:sz="0" w:space="0" w:color="auto"/>
                                <w:bottom w:val="none" w:sz="0" w:space="0" w:color="auto"/>
                                <w:right w:val="none" w:sz="0" w:space="0" w:color="auto"/>
                              </w:divBdr>
                            </w:div>
                          </w:divsChild>
                        </w:div>
                        <w:div w:id="15053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8893">
                  <w:marLeft w:val="0"/>
                  <w:marRight w:val="0"/>
                  <w:marTop w:val="0"/>
                  <w:marBottom w:val="0"/>
                  <w:divBdr>
                    <w:top w:val="none" w:sz="0" w:space="0" w:color="auto"/>
                    <w:left w:val="none" w:sz="0" w:space="0" w:color="auto"/>
                    <w:bottom w:val="none" w:sz="0" w:space="0" w:color="auto"/>
                    <w:right w:val="none" w:sz="0" w:space="0" w:color="auto"/>
                  </w:divBdr>
                  <w:divsChild>
                    <w:div w:id="949092561">
                      <w:marLeft w:val="0"/>
                      <w:marRight w:val="0"/>
                      <w:marTop w:val="0"/>
                      <w:marBottom w:val="0"/>
                      <w:divBdr>
                        <w:top w:val="none" w:sz="0" w:space="0" w:color="auto"/>
                        <w:left w:val="none" w:sz="0" w:space="0" w:color="auto"/>
                        <w:bottom w:val="none" w:sz="0" w:space="0" w:color="auto"/>
                        <w:right w:val="none" w:sz="0" w:space="0" w:color="auto"/>
                      </w:divBdr>
                      <w:divsChild>
                        <w:div w:id="5129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79502">
          <w:marLeft w:val="0"/>
          <w:marRight w:val="0"/>
          <w:marTop w:val="0"/>
          <w:marBottom w:val="0"/>
          <w:divBdr>
            <w:top w:val="none" w:sz="0" w:space="0" w:color="auto"/>
            <w:left w:val="none" w:sz="0" w:space="0" w:color="auto"/>
            <w:bottom w:val="none" w:sz="0" w:space="0" w:color="auto"/>
            <w:right w:val="none" w:sz="0" w:space="0" w:color="auto"/>
          </w:divBdr>
          <w:divsChild>
            <w:div w:id="1588729601">
              <w:marLeft w:val="0"/>
              <w:marRight w:val="0"/>
              <w:marTop w:val="0"/>
              <w:marBottom w:val="0"/>
              <w:divBdr>
                <w:top w:val="none" w:sz="0" w:space="0" w:color="auto"/>
                <w:left w:val="none" w:sz="0" w:space="0" w:color="auto"/>
                <w:bottom w:val="none" w:sz="0" w:space="0" w:color="auto"/>
                <w:right w:val="none" w:sz="0" w:space="0" w:color="auto"/>
              </w:divBdr>
              <w:divsChild>
                <w:div w:id="293415488">
                  <w:marLeft w:val="0"/>
                  <w:marRight w:val="0"/>
                  <w:marTop w:val="0"/>
                  <w:marBottom w:val="0"/>
                  <w:divBdr>
                    <w:top w:val="none" w:sz="0" w:space="0" w:color="auto"/>
                    <w:left w:val="none" w:sz="0" w:space="0" w:color="auto"/>
                    <w:bottom w:val="none" w:sz="0" w:space="0" w:color="auto"/>
                    <w:right w:val="none" w:sz="0" w:space="0" w:color="auto"/>
                  </w:divBdr>
                  <w:divsChild>
                    <w:div w:id="1595893603">
                      <w:marLeft w:val="0"/>
                      <w:marRight w:val="0"/>
                      <w:marTop w:val="0"/>
                      <w:marBottom w:val="0"/>
                      <w:divBdr>
                        <w:top w:val="none" w:sz="0" w:space="0" w:color="auto"/>
                        <w:left w:val="none" w:sz="0" w:space="0" w:color="auto"/>
                        <w:bottom w:val="none" w:sz="0" w:space="0" w:color="auto"/>
                        <w:right w:val="none" w:sz="0" w:space="0" w:color="auto"/>
                      </w:divBdr>
                    </w:div>
                    <w:div w:id="560409856">
                      <w:marLeft w:val="0"/>
                      <w:marRight w:val="0"/>
                      <w:marTop w:val="0"/>
                      <w:marBottom w:val="0"/>
                      <w:divBdr>
                        <w:top w:val="none" w:sz="0" w:space="0" w:color="auto"/>
                        <w:left w:val="none" w:sz="0" w:space="0" w:color="auto"/>
                        <w:bottom w:val="none" w:sz="0" w:space="0" w:color="auto"/>
                        <w:right w:val="none" w:sz="0" w:space="0" w:color="auto"/>
                      </w:divBdr>
                    </w:div>
                    <w:div w:id="1931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03475">
      <w:bodyDiv w:val="1"/>
      <w:marLeft w:val="0"/>
      <w:marRight w:val="0"/>
      <w:marTop w:val="0"/>
      <w:marBottom w:val="0"/>
      <w:divBdr>
        <w:top w:val="none" w:sz="0" w:space="0" w:color="auto"/>
        <w:left w:val="none" w:sz="0" w:space="0" w:color="auto"/>
        <w:bottom w:val="none" w:sz="0" w:space="0" w:color="auto"/>
        <w:right w:val="none" w:sz="0" w:space="0" w:color="auto"/>
      </w:divBdr>
      <w:divsChild>
        <w:div w:id="109739534">
          <w:marLeft w:val="0"/>
          <w:marRight w:val="0"/>
          <w:marTop w:val="0"/>
          <w:marBottom w:val="0"/>
          <w:divBdr>
            <w:top w:val="none" w:sz="0" w:space="0" w:color="auto"/>
            <w:left w:val="none" w:sz="0" w:space="0" w:color="auto"/>
            <w:bottom w:val="none" w:sz="0" w:space="0" w:color="auto"/>
            <w:right w:val="none" w:sz="0" w:space="0" w:color="auto"/>
          </w:divBdr>
          <w:divsChild>
            <w:div w:id="993491759">
              <w:marLeft w:val="0"/>
              <w:marRight w:val="0"/>
              <w:marTop w:val="0"/>
              <w:marBottom w:val="0"/>
              <w:divBdr>
                <w:top w:val="none" w:sz="0" w:space="0" w:color="auto"/>
                <w:left w:val="none" w:sz="0" w:space="0" w:color="auto"/>
                <w:bottom w:val="none" w:sz="0" w:space="0" w:color="auto"/>
                <w:right w:val="none" w:sz="0" w:space="0" w:color="auto"/>
              </w:divBdr>
              <w:divsChild>
                <w:div w:id="734931112">
                  <w:marLeft w:val="0"/>
                  <w:marRight w:val="0"/>
                  <w:marTop w:val="0"/>
                  <w:marBottom w:val="0"/>
                  <w:divBdr>
                    <w:top w:val="none" w:sz="0" w:space="0" w:color="auto"/>
                    <w:left w:val="none" w:sz="0" w:space="0" w:color="auto"/>
                    <w:bottom w:val="none" w:sz="0" w:space="0" w:color="auto"/>
                    <w:right w:val="none" w:sz="0" w:space="0" w:color="auto"/>
                  </w:divBdr>
                </w:div>
              </w:divsChild>
            </w:div>
            <w:div w:id="1718892418">
              <w:marLeft w:val="0"/>
              <w:marRight w:val="0"/>
              <w:marTop w:val="0"/>
              <w:marBottom w:val="0"/>
              <w:divBdr>
                <w:top w:val="none" w:sz="0" w:space="0" w:color="auto"/>
                <w:left w:val="none" w:sz="0" w:space="0" w:color="auto"/>
                <w:bottom w:val="none" w:sz="0" w:space="0" w:color="auto"/>
                <w:right w:val="none" w:sz="0" w:space="0" w:color="auto"/>
              </w:divBdr>
              <w:divsChild>
                <w:div w:id="2067071772">
                  <w:marLeft w:val="0"/>
                  <w:marRight w:val="0"/>
                  <w:marTop w:val="0"/>
                  <w:marBottom w:val="0"/>
                  <w:divBdr>
                    <w:top w:val="none" w:sz="0" w:space="0" w:color="auto"/>
                    <w:left w:val="none" w:sz="0" w:space="0" w:color="auto"/>
                    <w:bottom w:val="none" w:sz="0" w:space="0" w:color="auto"/>
                    <w:right w:val="none" w:sz="0" w:space="0" w:color="auto"/>
                  </w:divBdr>
                  <w:divsChild>
                    <w:div w:id="682441278">
                      <w:marLeft w:val="0"/>
                      <w:marRight w:val="0"/>
                      <w:marTop w:val="0"/>
                      <w:marBottom w:val="0"/>
                      <w:divBdr>
                        <w:top w:val="none" w:sz="0" w:space="0" w:color="auto"/>
                        <w:left w:val="none" w:sz="0" w:space="0" w:color="auto"/>
                        <w:bottom w:val="none" w:sz="0" w:space="0" w:color="auto"/>
                        <w:right w:val="none" w:sz="0" w:space="0" w:color="auto"/>
                      </w:divBdr>
                      <w:divsChild>
                        <w:div w:id="1006439040">
                          <w:marLeft w:val="0"/>
                          <w:marRight w:val="0"/>
                          <w:marTop w:val="0"/>
                          <w:marBottom w:val="0"/>
                          <w:divBdr>
                            <w:top w:val="none" w:sz="0" w:space="0" w:color="auto"/>
                            <w:left w:val="none" w:sz="0" w:space="0" w:color="auto"/>
                            <w:bottom w:val="none" w:sz="0" w:space="0" w:color="auto"/>
                            <w:right w:val="none" w:sz="0" w:space="0" w:color="auto"/>
                          </w:divBdr>
                          <w:divsChild>
                            <w:div w:id="1639458026">
                              <w:marLeft w:val="0"/>
                              <w:marRight w:val="0"/>
                              <w:marTop w:val="0"/>
                              <w:marBottom w:val="0"/>
                              <w:divBdr>
                                <w:top w:val="none" w:sz="0" w:space="0" w:color="auto"/>
                                <w:left w:val="none" w:sz="0" w:space="0" w:color="auto"/>
                                <w:bottom w:val="none" w:sz="0" w:space="0" w:color="auto"/>
                                <w:right w:val="none" w:sz="0" w:space="0" w:color="auto"/>
                              </w:divBdr>
                            </w:div>
                          </w:divsChild>
                        </w:div>
                        <w:div w:id="992829584">
                          <w:marLeft w:val="0"/>
                          <w:marRight w:val="0"/>
                          <w:marTop w:val="0"/>
                          <w:marBottom w:val="0"/>
                          <w:divBdr>
                            <w:top w:val="none" w:sz="0" w:space="0" w:color="auto"/>
                            <w:left w:val="none" w:sz="0" w:space="0" w:color="auto"/>
                            <w:bottom w:val="none" w:sz="0" w:space="0" w:color="auto"/>
                            <w:right w:val="none" w:sz="0" w:space="0" w:color="auto"/>
                          </w:divBdr>
                          <w:divsChild>
                            <w:div w:id="1618365247">
                              <w:marLeft w:val="0"/>
                              <w:marRight w:val="0"/>
                              <w:marTop w:val="0"/>
                              <w:marBottom w:val="0"/>
                              <w:divBdr>
                                <w:top w:val="none" w:sz="0" w:space="0" w:color="auto"/>
                                <w:left w:val="none" w:sz="0" w:space="0" w:color="auto"/>
                                <w:bottom w:val="none" w:sz="0" w:space="0" w:color="auto"/>
                                <w:right w:val="none" w:sz="0" w:space="0" w:color="auto"/>
                              </w:divBdr>
                            </w:div>
                          </w:divsChild>
                        </w:div>
                        <w:div w:id="1741830402">
                          <w:marLeft w:val="0"/>
                          <w:marRight w:val="0"/>
                          <w:marTop w:val="0"/>
                          <w:marBottom w:val="0"/>
                          <w:divBdr>
                            <w:top w:val="none" w:sz="0" w:space="0" w:color="auto"/>
                            <w:left w:val="none" w:sz="0" w:space="0" w:color="auto"/>
                            <w:bottom w:val="none" w:sz="0" w:space="0" w:color="auto"/>
                            <w:right w:val="none" w:sz="0" w:space="0" w:color="auto"/>
                          </w:divBdr>
                          <w:divsChild>
                            <w:div w:id="2846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2704">
                      <w:marLeft w:val="0"/>
                      <w:marRight w:val="0"/>
                      <w:marTop w:val="0"/>
                      <w:marBottom w:val="0"/>
                      <w:divBdr>
                        <w:top w:val="none" w:sz="0" w:space="0" w:color="auto"/>
                        <w:left w:val="none" w:sz="0" w:space="0" w:color="auto"/>
                        <w:bottom w:val="none" w:sz="0" w:space="0" w:color="auto"/>
                        <w:right w:val="none" w:sz="0" w:space="0" w:color="auto"/>
                      </w:divBdr>
                      <w:divsChild>
                        <w:div w:id="272789320">
                          <w:marLeft w:val="0"/>
                          <w:marRight w:val="0"/>
                          <w:marTop w:val="0"/>
                          <w:marBottom w:val="0"/>
                          <w:divBdr>
                            <w:top w:val="dashed" w:sz="36" w:space="0" w:color="F9C851"/>
                            <w:left w:val="dashed" w:sz="36" w:space="0" w:color="F9C851"/>
                            <w:bottom w:val="dashed" w:sz="36" w:space="0" w:color="F9C851"/>
                            <w:right w:val="dashed" w:sz="36" w:space="0" w:color="F9C851"/>
                          </w:divBdr>
                          <w:divsChild>
                            <w:div w:id="1526015152">
                              <w:marLeft w:val="0"/>
                              <w:marRight w:val="0"/>
                              <w:marTop w:val="0"/>
                              <w:marBottom w:val="0"/>
                              <w:divBdr>
                                <w:top w:val="none" w:sz="0" w:space="0" w:color="auto"/>
                                <w:left w:val="none" w:sz="0" w:space="0" w:color="auto"/>
                                <w:bottom w:val="none" w:sz="0" w:space="0" w:color="auto"/>
                                <w:right w:val="none" w:sz="0" w:space="0" w:color="auto"/>
                              </w:divBdr>
                            </w:div>
                          </w:divsChild>
                        </w:div>
                        <w:div w:id="17683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92536">
                  <w:marLeft w:val="0"/>
                  <w:marRight w:val="0"/>
                  <w:marTop w:val="0"/>
                  <w:marBottom w:val="0"/>
                  <w:divBdr>
                    <w:top w:val="none" w:sz="0" w:space="0" w:color="auto"/>
                    <w:left w:val="none" w:sz="0" w:space="0" w:color="auto"/>
                    <w:bottom w:val="none" w:sz="0" w:space="0" w:color="auto"/>
                    <w:right w:val="none" w:sz="0" w:space="0" w:color="auto"/>
                  </w:divBdr>
                  <w:divsChild>
                    <w:div w:id="20858460">
                      <w:marLeft w:val="0"/>
                      <w:marRight w:val="0"/>
                      <w:marTop w:val="0"/>
                      <w:marBottom w:val="0"/>
                      <w:divBdr>
                        <w:top w:val="none" w:sz="0" w:space="0" w:color="auto"/>
                        <w:left w:val="none" w:sz="0" w:space="0" w:color="auto"/>
                        <w:bottom w:val="none" w:sz="0" w:space="0" w:color="auto"/>
                        <w:right w:val="none" w:sz="0" w:space="0" w:color="auto"/>
                      </w:divBdr>
                      <w:divsChild>
                        <w:div w:id="18177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428270">
          <w:marLeft w:val="0"/>
          <w:marRight w:val="0"/>
          <w:marTop w:val="0"/>
          <w:marBottom w:val="0"/>
          <w:divBdr>
            <w:top w:val="none" w:sz="0" w:space="0" w:color="auto"/>
            <w:left w:val="none" w:sz="0" w:space="0" w:color="auto"/>
            <w:bottom w:val="none" w:sz="0" w:space="0" w:color="auto"/>
            <w:right w:val="none" w:sz="0" w:space="0" w:color="auto"/>
          </w:divBdr>
          <w:divsChild>
            <w:div w:id="745761080">
              <w:marLeft w:val="0"/>
              <w:marRight w:val="0"/>
              <w:marTop w:val="0"/>
              <w:marBottom w:val="0"/>
              <w:divBdr>
                <w:top w:val="none" w:sz="0" w:space="0" w:color="auto"/>
                <w:left w:val="none" w:sz="0" w:space="0" w:color="auto"/>
                <w:bottom w:val="none" w:sz="0" w:space="0" w:color="auto"/>
                <w:right w:val="none" w:sz="0" w:space="0" w:color="auto"/>
              </w:divBdr>
              <w:divsChild>
                <w:div w:id="1590582983">
                  <w:marLeft w:val="0"/>
                  <w:marRight w:val="0"/>
                  <w:marTop w:val="0"/>
                  <w:marBottom w:val="0"/>
                  <w:divBdr>
                    <w:top w:val="none" w:sz="0" w:space="0" w:color="auto"/>
                    <w:left w:val="none" w:sz="0" w:space="0" w:color="auto"/>
                    <w:bottom w:val="none" w:sz="0" w:space="0" w:color="auto"/>
                    <w:right w:val="none" w:sz="0" w:space="0" w:color="auto"/>
                  </w:divBdr>
                  <w:divsChild>
                    <w:div w:id="23794808">
                      <w:marLeft w:val="0"/>
                      <w:marRight w:val="0"/>
                      <w:marTop w:val="0"/>
                      <w:marBottom w:val="0"/>
                      <w:divBdr>
                        <w:top w:val="none" w:sz="0" w:space="0" w:color="auto"/>
                        <w:left w:val="none" w:sz="0" w:space="0" w:color="auto"/>
                        <w:bottom w:val="none" w:sz="0" w:space="0" w:color="auto"/>
                        <w:right w:val="none" w:sz="0" w:space="0" w:color="auto"/>
                      </w:divBdr>
                    </w:div>
                    <w:div w:id="894898377">
                      <w:marLeft w:val="0"/>
                      <w:marRight w:val="0"/>
                      <w:marTop w:val="0"/>
                      <w:marBottom w:val="0"/>
                      <w:divBdr>
                        <w:top w:val="none" w:sz="0" w:space="0" w:color="auto"/>
                        <w:left w:val="none" w:sz="0" w:space="0" w:color="auto"/>
                        <w:bottom w:val="none" w:sz="0" w:space="0" w:color="auto"/>
                        <w:right w:val="none" w:sz="0" w:space="0" w:color="auto"/>
                      </w:divBdr>
                    </w:div>
                    <w:div w:id="2117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756</Words>
  <Characters>5217</Characters>
  <Application>Microsoft Office Word</Application>
  <DocSecurity>0</DocSecurity>
  <Lines>43</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Váli</dc:creator>
  <cp:keywords/>
  <dc:description/>
  <cp:lastModifiedBy>Andrea Váli</cp:lastModifiedBy>
  <cp:revision>1</cp:revision>
  <dcterms:created xsi:type="dcterms:W3CDTF">2025-03-24T16:02:00Z</dcterms:created>
  <dcterms:modified xsi:type="dcterms:W3CDTF">2025-03-24T16:05:00Z</dcterms:modified>
</cp:coreProperties>
</file>